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1"/>
        <w:gridCol w:w="3969"/>
        <w:gridCol w:w="110"/>
        <w:gridCol w:w="25"/>
        <w:gridCol w:w="576"/>
        <w:gridCol w:w="278"/>
        <w:gridCol w:w="1284"/>
        <w:gridCol w:w="132"/>
        <w:gridCol w:w="105"/>
        <w:gridCol w:w="38"/>
        <w:gridCol w:w="2559"/>
      </w:tblGrid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85D" w:rsidRDefault="005E085D" w:rsidP="005E08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3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5E085D" w:rsidRDefault="005E085D" w:rsidP="00501E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5037F8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1. Мир моих интересов.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2. Все работы хороши - выбирай на вкус.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3. Профессии наших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-железнодорожников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4. О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ессиях разных, нужных и важных.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5. Путь в профессию начинается в школе.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6. Моя мечта о будущей профессии.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7. Труд на радость себе и людям.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1. Мир профессий. Человек-техника.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Мир профессий. Человек на производстве (знакомство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профессиями)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ж/д 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 xml:space="preserve">в нашей стране. 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РЦС-1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 xml:space="preserve">. Мир профессий.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делового стиля для работников ОАО «РЖД».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. Мир профессий. На страже закона.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 xml:space="preserve">. Мир профессий.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. Мир профессий. Электронные помощники.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. Мир профессий. Когда на весах лекарства. Фармацевт. Экскурсия в аптеку.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1. Познай самого себя.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Тестирование.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2. Какие факторы оказывают значительное внимание на выбор профессии. Анкетирование.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 xml:space="preserve">3. Профориентация и медицинская </w:t>
            </w:r>
            <w:proofErr w:type="spellStart"/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профконсультация</w:t>
            </w:r>
            <w:proofErr w:type="spellEnd"/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4. Мотивы выбора профессии.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5. Психологические характеристики профессий.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Они учились в нашей школе. 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Выпускники школы-учителя.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 п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 xml:space="preserve">рофессии </w:t>
            </w:r>
            <w:proofErr w:type="gramStart"/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0D2">
              <w:rPr>
                <w:rFonts w:ascii="Times New Roman" w:hAnsi="Times New Roman" w:cs="Times New Roman"/>
                <w:sz w:val="24"/>
                <w:szCs w:val="24"/>
              </w:rPr>
              <w:t xml:space="preserve"> большой 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перспективой.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. Сотвори свое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 xml:space="preserve"> Жизненная стратегия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мотивированного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Что век грядущий нам готовит?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. Труд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 xml:space="preserve"> как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смысл жизни.               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 xml:space="preserve">. Что? Где? Когда? 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железнодорожных </w:t>
            </w: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профессиях. 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о ВУЗах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9-11 классах </w:t>
            </w:r>
          </w:p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 п-е, 10кл.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 п-е)</w:t>
            </w:r>
            <w:proofErr w:type="gramEnd"/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2-х раз в каждом полугодии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8530D2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5037F8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РОФОРИЕНТАЦИОННЫЕ ИГРЫ (симуляции, деловые игры, </w:t>
            </w:r>
            <w:proofErr w:type="spellStart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>квесты</w:t>
            </w:r>
            <w:proofErr w:type="spellEnd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>, кейсы), расширяющие знания о профессиях, способах выбора профессий, особенностях, условиях разной профессиональной деятельности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настольных игр в группах самоподготовки по профориентации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на объектах железнодорожного транспорта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базе  пожарного восстановительного поезда  «Зарница»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«Работа в пожарном восстановительном поезде»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робототехнике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УМР</w:t>
            </w:r>
          </w:p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робототехнике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A">
              <w:rPr>
                <w:rFonts w:ascii="Times New Roman" w:hAnsi="Times New Roman" w:cs="Times New Roman"/>
                <w:sz w:val="24"/>
                <w:szCs w:val="24"/>
              </w:rPr>
              <w:t>Зам директора по УМР</w:t>
            </w:r>
          </w:p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декада: 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проектных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ПРОФутвеРЖДение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науки и робототехники номинация «Творческий проект»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9">
              <w:rPr>
                <w:rFonts w:ascii="Times New Roman" w:hAnsi="Times New Roman" w:cs="Times New Roman"/>
                <w:sz w:val="24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2A2E79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зимняя физико-математическая школа г. Иркутск </w:t>
            </w:r>
          </w:p>
          <w:p w:rsidR="005E085D" w:rsidRPr="006E6483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E6483">
              <w:rPr>
                <w:rFonts w:ascii="Times New Roman" w:hAnsi="Times New Roman" w:cs="Times New Roman"/>
                <w:sz w:val="24"/>
                <w:szCs w:val="24"/>
              </w:rPr>
              <w:t>Турнир математических боёв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*Математическая карусель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январь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A">
              <w:rPr>
                <w:rFonts w:ascii="Times New Roman" w:hAnsi="Times New Roman" w:cs="Times New Roman"/>
                <w:sz w:val="24"/>
                <w:szCs w:val="24"/>
              </w:rPr>
              <w:t>Зам директора по УМР</w:t>
            </w:r>
          </w:p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ЮниорПрофи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«Мобильная робототехника»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«Инженерный дизайн»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A">
              <w:rPr>
                <w:rFonts w:ascii="Times New Roman" w:hAnsi="Times New Roman" w:cs="Times New Roman"/>
                <w:sz w:val="24"/>
                <w:szCs w:val="24"/>
              </w:rPr>
              <w:t>Зам директора по УМР</w:t>
            </w:r>
          </w:p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Байкальская экономико-управленческая школа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конференция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молодёжный компьютерный фестиваль 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«Иркутская компьютериада-2024»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A">
              <w:rPr>
                <w:rFonts w:ascii="Times New Roman" w:hAnsi="Times New Roman" w:cs="Times New Roman"/>
                <w:sz w:val="24"/>
                <w:szCs w:val="24"/>
              </w:rPr>
              <w:t>Зам директора по УМР</w:t>
            </w:r>
          </w:p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РЖД «От идеи к реализации» - 2024 (онлайн формат)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A">
              <w:rPr>
                <w:rFonts w:ascii="Times New Roman" w:hAnsi="Times New Roman" w:cs="Times New Roman"/>
                <w:sz w:val="24"/>
                <w:szCs w:val="24"/>
              </w:rPr>
              <w:t>Зам директора по УМР</w:t>
            </w:r>
          </w:p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корпораций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ЮниорПрофи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A">
              <w:rPr>
                <w:rFonts w:ascii="Times New Roman" w:hAnsi="Times New Roman" w:cs="Times New Roman"/>
                <w:sz w:val="24"/>
                <w:szCs w:val="24"/>
              </w:rPr>
              <w:t>Зам директора по УМР</w:t>
            </w:r>
          </w:p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Pr="00BA6823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«Молодые профессионалы-2024»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BA6823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BA6823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УМР</w:t>
            </w:r>
          </w:p>
          <w:p w:rsidR="005E085D" w:rsidRPr="003F527A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5037F8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>КСКУРСИИ НА ПРЕДПРИЯТИЯ, в организации, дающие начальные представления о существующих профессиях и условиях работы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 ст. Вихоревка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пути (ПЧ-17)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236DEA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DEA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поезд</w:t>
            </w:r>
            <w:r w:rsidRPr="00B54CEF">
              <w:rPr>
                <w:rFonts w:ascii="Times New Roman" w:hAnsi="Times New Roman" w:cs="Times New Roman"/>
                <w:sz w:val="24"/>
                <w:szCs w:val="24"/>
              </w:rPr>
              <w:t xml:space="preserve"> ст. Вихоревка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236DEA" w:rsidRDefault="005E085D" w:rsidP="0050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36DEA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локомотивное депо г. Вихоревка (ТЧЭ-9)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236DEA" w:rsidRDefault="005E085D" w:rsidP="0050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36DEA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Вагонно-ремонтное депо ст. Вихоревка (ВРК-3)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236DEA" w:rsidRDefault="005E085D" w:rsidP="0050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36DEA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технического осмотра ст. Вихоревка (ПТО)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236DEA" w:rsidRDefault="005E085D" w:rsidP="0050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36DEA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электроснабжения (ЭЧ-9)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236DEA" w:rsidRDefault="005E085D" w:rsidP="00501E74">
            <w:pPr>
              <w:jc w:val="center"/>
              <w:rPr>
                <w:rFonts w:ascii="Times New Roman" w:hAnsi="Times New Roman" w:cs="Times New Roman"/>
              </w:rPr>
            </w:pPr>
            <w:r w:rsidRPr="00236DEA"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Путевая машинная станции (ПМС-66)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236DEA" w:rsidRDefault="005E085D" w:rsidP="005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EA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Сортировочная станции ст. Вихоревка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236DEA" w:rsidRDefault="005E085D" w:rsidP="005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6D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</w:t>
            </w:r>
            <w:r w:rsidRPr="00B54CEF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сигнализации,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трализации и блокировки  (ШЧ-10)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236DEA" w:rsidRDefault="005E085D" w:rsidP="005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6D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06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E52C0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центр связи (РЦС-1)    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236DEA" w:rsidRDefault="005E085D" w:rsidP="005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EA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Pr="00B54CEF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EF">
              <w:rPr>
                <w:rFonts w:ascii="Times New Roman" w:hAnsi="Times New Roman" w:cs="Times New Roman"/>
                <w:sz w:val="24"/>
                <w:szCs w:val="24"/>
              </w:rPr>
              <w:t>Занятия в учебном центре повышения квалификации (Восточно-Сибирский УЦПК)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оказание первой помощи, работа за пульт-табло,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конкурс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236DEA" w:rsidRDefault="005E085D" w:rsidP="005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D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Pr="00B54CEF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 отдел</w:t>
            </w:r>
            <w:r w:rsidRPr="00E52C06">
              <w:rPr>
                <w:rFonts w:ascii="Times New Roman" w:hAnsi="Times New Roman" w:cs="Times New Roman"/>
                <w:sz w:val="24"/>
                <w:szCs w:val="24"/>
              </w:rPr>
              <w:t xml:space="preserve"> полиции на транспорте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236DEA" w:rsidRDefault="005E085D" w:rsidP="005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D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организации работы ж/д станций (ДЦС-1)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236DEA" w:rsidRDefault="005E085D" w:rsidP="005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6D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предприятия ОАО «РЖД»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железнодорожного транспорта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5037F8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</w:t>
            </w:r>
            <w:proofErr w:type="spellStart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выставок, ярмарок профессий, тематических </w:t>
            </w:r>
            <w:proofErr w:type="spellStart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парков, ЛАГЕРЕЙ, ДНЕЙ ОТКРЫТЫХ ДВЕРЕЙ в организациях профессионального, высшего образования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ИРГУПС (онлайн трансляция)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Улан-Удэнский колледж железнодорожного транспорта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AC708E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08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кафедрой </w:t>
            </w:r>
            <w:proofErr w:type="spellStart"/>
            <w:r w:rsidRPr="00AC708E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AC708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proofErr w:type="spellStart"/>
            <w:r w:rsidRPr="00AC708E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AC708E">
              <w:rPr>
                <w:rFonts w:ascii="Times New Roman" w:hAnsi="Times New Roman" w:cs="Times New Roman"/>
                <w:sz w:val="24"/>
                <w:szCs w:val="24"/>
              </w:rPr>
              <w:t>, МТА.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AC708E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8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AC708E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AC708E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08E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УР, УМР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5037F8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рганизацию на базе детского ЛАГЕРЯ при общеобразовательной организации </w:t>
            </w:r>
          </w:p>
          <w:p w:rsidR="005E085D" w:rsidRPr="005037F8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 с участием экспертов в области профориентации, где 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на ДЖД (г. Иркутск)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«Юный железнодорожник»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каникулы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РЖД г. Иркутск)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5037F8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овместное с педагогами изучение обучающимися </w:t>
            </w:r>
            <w:proofErr w:type="spellStart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интернет-ресурсов</w:t>
            </w:r>
            <w:proofErr w:type="spellEnd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посвящённых выбору профессий, прохождение </w:t>
            </w:r>
            <w:proofErr w:type="spellStart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профориентационного</w:t>
            </w:r>
            <w:proofErr w:type="spellEnd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онлайн-ТЕСТИРОВАНИЯ, </w:t>
            </w:r>
            <w:proofErr w:type="spellStart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>онлайнКУРСОВ</w:t>
            </w:r>
            <w:proofErr w:type="spellEnd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интересующим профессиям и направлениям профессионального образования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интернет ресурсов, посвященных выбору профессий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«Перспективы»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D24C0B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6129D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6129D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сайте «</w:t>
            </w:r>
            <w:proofErr w:type="spellStart"/>
            <w:r w:rsidRPr="0026129D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61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онлайн курсов по интересующим профессиям и направлениям образования (по выбору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дистанционно)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«Карьерном портале РЖД»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воспитатли</w:t>
            </w:r>
            <w:proofErr w:type="spellEnd"/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себя» Тестирование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1 и в 3 четверти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8B5D9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9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5037F8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работе В</w:t>
            </w:r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сероссийских </w:t>
            </w:r>
            <w:proofErr w:type="spellStart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и проектных работ «Транспорт будущего»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9">
              <w:rPr>
                <w:rFonts w:ascii="Times New Roman" w:hAnsi="Times New Roman" w:cs="Times New Roman"/>
                <w:sz w:val="24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2A2E79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«Большие вызовы»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9">
              <w:rPr>
                <w:rFonts w:ascii="Times New Roman" w:hAnsi="Times New Roman" w:cs="Times New Roman"/>
                <w:sz w:val="24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2A2E79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«Локомотив будущего» г. Иркутск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«Юный железнодорожник»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D" w:rsidRPr="000F7007" w:rsidRDefault="005E085D" w:rsidP="00501E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0F7007">
              <w:rPr>
                <w:rFonts w:ascii="Times New Roman" w:eastAsia="Calibri" w:hAnsi="Times New Roman"/>
                <w:sz w:val="24"/>
                <w:szCs w:val="24"/>
              </w:rPr>
              <w:t xml:space="preserve">частие в </w:t>
            </w:r>
            <w:r w:rsidRPr="000F7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межрегиональной отраслевой </w:t>
            </w:r>
            <w:r w:rsidRPr="000F70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олимпиаде</w:t>
            </w:r>
            <w:r w:rsidRPr="000F7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0F70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Паруса</w:t>
            </w:r>
            <w:r w:rsidRPr="000F7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70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надежды</w:t>
            </w:r>
            <w:r w:rsidRPr="000F7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7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9-11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VIII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5037F8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выбору профессии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5037F8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</w:t>
            </w:r>
            <w:proofErr w:type="gramStart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0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AC708E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08E">
              <w:rPr>
                <w:rFonts w:ascii="Times New Roman" w:hAnsi="Times New Roman" w:cs="Times New Roman"/>
                <w:sz w:val="24"/>
                <w:szCs w:val="24"/>
              </w:rPr>
              <w:t>Формирование групп обучающихся в объединения «Азбука юного железнодорожника»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AC708E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08E">
              <w:rPr>
                <w:rFonts w:ascii="Times New Roman" w:hAnsi="Times New Roman" w:cs="Times New Roman"/>
                <w:sz w:val="24"/>
                <w:szCs w:val="24"/>
              </w:rPr>
              <w:t>Формирование групп обучающихся в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</w:t>
            </w:r>
            <w:r w:rsidRPr="00AC708E">
              <w:rPr>
                <w:rFonts w:ascii="Times New Roman" w:hAnsi="Times New Roman" w:cs="Times New Roman"/>
                <w:sz w:val="24"/>
                <w:szCs w:val="24"/>
              </w:rPr>
              <w:t>железнодорожник»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центра технического развития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 технического профиля)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 школа (занятия технического профиля)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A71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родителями-железнодорожниками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Pr="00FB6349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 и детей с </w:t>
            </w:r>
            <w:r w:rsidRPr="00121B1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121B16">
              <w:rPr>
                <w:rFonts w:ascii="Times New Roman" w:hAnsi="Times New Roman" w:cs="Times New Roman"/>
                <w:sz w:val="24"/>
                <w:szCs w:val="24"/>
              </w:rPr>
              <w:t xml:space="preserve"> данных профессий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карьерном портале  РЖД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FB6349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консультациях для детей и родителей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FB6349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 с родителями-железнодорожниками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FB6349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«Своя игра» между детьми и родителями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E085D" w:rsidRPr="00FB6349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юных железнодорожников на базе муниципальных школ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FB6349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ЮЖД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«РЖД профессии с большой перспективой»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кадровыми работниками по вопросам целевого направления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ВУЗы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5E085D" w:rsidRPr="00FB6349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почётными железнодорожниками и ветеранами труда на железнодорожном транспорте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Pr="00FB6349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выпускниками  школ - студентами ж/д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ВУЗов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молодыми специалистами предприятий ОАО «РЖД»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учеников на неполный рабочий день (с согласия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родителей-законных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представителей) на предприятия ОАО «РЖД»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4F66B7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работодателя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5E085D" w:rsidRPr="004F66B7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образовательными организациями  г. Вихоревка и Братского района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агитации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ВУЗы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агитационной бригады «Юный железнодорожник»  для обучающихся муниципальных учреждений и  РЖД лицея № 13 (по отдельному графику)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«Юный железнодорожник»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CD30CA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C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по профессиональному самоопределению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(отдельно по каждому ВУЗу)</w:t>
            </w:r>
            <w:r w:rsidRPr="00CD3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CD30CA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CD30CA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CD30CA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CD30CA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«РЖД открывает двери» с приглашением кадровых работников различных структур РЖД предприятий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школьников г. Братска)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CD30CA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CD30CA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E085D" w:rsidRPr="00CD30CA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материала о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для размещения в школьной газете и на сайте РЖД лицея № 13.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E085D" w:rsidTr="00501E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Pr="003F527A" w:rsidRDefault="005E085D" w:rsidP="005E08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сайте школы отдельной вкладки «Профориентация»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 w:rsidP="005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</w:p>
        </w:tc>
      </w:tr>
    </w:tbl>
    <w:p w:rsidR="005E085D" w:rsidRDefault="005E085D" w:rsidP="005E085D">
      <w:pPr>
        <w:spacing w:after="0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5D" w:rsidRDefault="005E085D" w:rsidP="005E085D"/>
    <w:p w:rsidR="009C6DC2" w:rsidRDefault="005E085D">
      <w:bookmarkStart w:id="0" w:name="_GoBack"/>
      <w:bookmarkEnd w:id="0"/>
    </w:p>
    <w:sectPr w:rsidR="009C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3D1"/>
    <w:multiLevelType w:val="hybridMultilevel"/>
    <w:tmpl w:val="6E0E6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6445D"/>
    <w:multiLevelType w:val="hybridMultilevel"/>
    <w:tmpl w:val="1EAA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4C68"/>
    <w:multiLevelType w:val="hybridMultilevel"/>
    <w:tmpl w:val="D2F0E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006CE"/>
    <w:multiLevelType w:val="hybridMultilevel"/>
    <w:tmpl w:val="7322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B556F2"/>
    <w:multiLevelType w:val="hybridMultilevel"/>
    <w:tmpl w:val="9F04E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D22BC"/>
    <w:multiLevelType w:val="hybridMultilevel"/>
    <w:tmpl w:val="73D8B1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62F3C"/>
    <w:multiLevelType w:val="hybridMultilevel"/>
    <w:tmpl w:val="8ACE8F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6BF0735"/>
    <w:multiLevelType w:val="hybridMultilevel"/>
    <w:tmpl w:val="3A4028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7D66D9"/>
    <w:multiLevelType w:val="hybridMultilevel"/>
    <w:tmpl w:val="BA6C2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5D"/>
    <w:rsid w:val="00143EC8"/>
    <w:rsid w:val="00193068"/>
    <w:rsid w:val="005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ЗамВР</dc:creator>
  <cp:lastModifiedBy>ЗамВР</cp:lastModifiedBy>
  <cp:revision>1</cp:revision>
  <dcterms:created xsi:type="dcterms:W3CDTF">2023-09-06T01:23:00Z</dcterms:created>
  <dcterms:modified xsi:type="dcterms:W3CDTF">2023-09-06T01:24:00Z</dcterms:modified>
</cp:coreProperties>
</file>